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961"/>
      </w:tblGrid>
      <w:tr w:rsidR="00EB56F9" w:rsidRPr="00B34DCF" w:rsidTr="006356DA">
        <w:tc>
          <w:tcPr>
            <w:tcW w:w="9426" w:type="dxa"/>
            <w:gridSpan w:val="2"/>
            <w:tcBorders>
              <w:bottom w:val="nil"/>
            </w:tcBorders>
          </w:tcPr>
          <w:p w:rsidR="00EB56F9" w:rsidRPr="00B34DCF" w:rsidRDefault="00EB56F9" w:rsidP="00EB56F9">
            <w:pPr>
              <w:pStyle w:val="Bezmezer"/>
              <w:jc w:val="center"/>
            </w:pPr>
            <w:r w:rsidRPr="00B34DCF">
              <w:t>Mateř</w:t>
            </w:r>
            <w:r>
              <w:t xml:space="preserve">ská škola, </w:t>
            </w:r>
            <w:r w:rsidR="0008396F">
              <w:t>Heřmanův Městec</w:t>
            </w:r>
            <w:r>
              <w:t xml:space="preserve">, </w:t>
            </w:r>
            <w:r w:rsidR="0008396F">
              <w:t>Jonášova</w:t>
            </w:r>
            <w:r w:rsidR="00436D8B">
              <w:t xml:space="preserve"> 726</w:t>
            </w:r>
          </w:p>
          <w:p w:rsidR="00EB56F9" w:rsidRPr="00B34DCF" w:rsidRDefault="00EB56F9" w:rsidP="00EB56F9">
            <w:pPr>
              <w:pStyle w:val="Bezmezer"/>
            </w:pPr>
          </w:p>
        </w:tc>
      </w:tr>
      <w:tr w:rsidR="00EB56F9" w:rsidRPr="00B34DCF" w:rsidTr="006356DA">
        <w:trPr>
          <w:cantSplit/>
        </w:trPr>
        <w:tc>
          <w:tcPr>
            <w:tcW w:w="9426" w:type="dxa"/>
            <w:gridSpan w:val="2"/>
          </w:tcPr>
          <w:p w:rsidR="00EB56F9" w:rsidRPr="00B34DCF" w:rsidRDefault="00EB56F9" w:rsidP="00EB56F9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Směrnice o stanovení výše úplaty za vzdělávání dítěte v mateřské škole</w:t>
            </w:r>
          </w:p>
        </w:tc>
      </w:tr>
      <w:tr w:rsidR="00EB56F9" w:rsidRPr="00B34DCF" w:rsidTr="006356DA">
        <w:tc>
          <w:tcPr>
            <w:tcW w:w="4465" w:type="dxa"/>
          </w:tcPr>
          <w:p w:rsidR="00EB56F9" w:rsidRPr="00B34DCF" w:rsidRDefault="00EB56F9" w:rsidP="00DF106C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</w:tcPr>
          <w:p w:rsidR="00EB56F9" w:rsidRPr="00B34DCF" w:rsidRDefault="00EB56F9" w:rsidP="006356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Spisový a skartační znak:   </w:t>
            </w:r>
            <w:proofErr w:type="gramStart"/>
            <w:r w:rsidRPr="00B34DCF">
              <w:rPr>
                <w:rFonts w:ascii="Calibri" w:hAnsi="Calibri" w:cs="Calibri"/>
              </w:rPr>
              <w:t>A.1.</w:t>
            </w:r>
            <w:proofErr w:type="gramEnd"/>
            <w:r w:rsidRPr="00B34DCF">
              <w:rPr>
                <w:rFonts w:ascii="Calibri" w:hAnsi="Calibri" w:cs="Calibri"/>
              </w:rPr>
              <w:t xml:space="preserve">          A5</w:t>
            </w:r>
          </w:p>
        </w:tc>
      </w:tr>
      <w:tr w:rsidR="00EB56F9" w:rsidRPr="00B34DCF" w:rsidTr="006356DA">
        <w:tc>
          <w:tcPr>
            <w:tcW w:w="4465" w:type="dxa"/>
          </w:tcPr>
          <w:p w:rsidR="00EB56F9" w:rsidRPr="00B34DCF" w:rsidRDefault="00EB56F9" w:rsidP="006356DA">
            <w:pPr>
              <w:rPr>
                <w:rFonts w:ascii="Calibri" w:hAnsi="Calibri" w:cs="Calibri"/>
              </w:rPr>
            </w:pPr>
            <w:r w:rsidRPr="00B34DCF">
              <w:rPr>
                <w:rFonts w:ascii="Calibri" w:hAnsi="Calibri" w:cs="Calibri"/>
              </w:rPr>
              <w:t>Vypracoval:</w:t>
            </w:r>
          </w:p>
        </w:tc>
        <w:tc>
          <w:tcPr>
            <w:tcW w:w="4961" w:type="dxa"/>
          </w:tcPr>
          <w:p w:rsidR="00EB56F9" w:rsidRPr="00B34DCF" w:rsidRDefault="00155446" w:rsidP="006356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ředitelka Bc. Ivana Benešová</w:t>
            </w:r>
          </w:p>
        </w:tc>
      </w:tr>
      <w:tr w:rsidR="00EB56F9" w:rsidRPr="00B34DCF" w:rsidTr="006356DA">
        <w:tc>
          <w:tcPr>
            <w:tcW w:w="4465" w:type="dxa"/>
          </w:tcPr>
          <w:p w:rsidR="00EB56F9" w:rsidRPr="00B34DCF" w:rsidRDefault="00221195" w:rsidP="006356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Stanovilo:</w:t>
            </w:r>
          </w:p>
        </w:tc>
        <w:tc>
          <w:tcPr>
            <w:tcW w:w="4961" w:type="dxa"/>
          </w:tcPr>
          <w:p w:rsidR="00EB56F9" w:rsidRPr="00B34DCF" w:rsidRDefault="00221195" w:rsidP="000839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Město Heřmanův Městec</w:t>
            </w:r>
          </w:p>
        </w:tc>
      </w:tr>
      <w:tr w:rsidR="00EB56F9" w:rsidRPr="00B34DCF" w:rsidTr="006356DA">
        <w:tc>
          <w:tcPr>
            <w:tcW w:w="4465" w:type="dxa"/>
          </w:tcPr>
          <w:p w:rsidR="00EB56F9" w:rsidRPr="00B34DCF" w:rsidRDefault="00EB56F9" w:rsidP="006356DA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</w:tcPr>
          <w:p w:rsidR="00EB56F9" w:rsidRPr="00B34DCF" w:rsidRDefault="00EB56F9" w:rsidP="006356DA">
            <w:pPr>
              <w:ind w:left="720"/>
              <w:jc w:val="right"/>
              <w:rPr>
                <w:rFonts w:ascii="Calibri" w:hAnsi="Calibri" w:cs="Calibri"/>
              </w:rPr>
            </w:pPr>
          </w:p>
        </w:tc>
      </w:tr>
      <w:tr w:rsidR="00EB56F9" w:rsidRPr="00B34DCF" w:rsidTr="006356DA">
        <w:tc>
          <w:tcPr>
            <w:tcW w:w="4465" w:type="dxa"/>
          </w:tcPr>
          <w:p w:rsidR="00EB56F9" w:rsidRPr="00B34DCF" w:rsidRDefault="00EB56F9" w:rsidP="006356DA">
            <w:pPr>
              <w:rPr>
                <w:rFonts w:ascii="Calibri" w:hAnsi="Calibri" w:cs="Calibri"/>
              </w:rPr>
            </w:pPr>
            <w:r w:rsidRPr="00B34DCF">
              <w:rPr>
                <w:rFonts w:ascii="Calibri" w:hAnsi="Calibri" w:cs="Calibri"/>
              </w:rPr>
              <w:t>Směrnice nabývá účinnosti dne:</w:t>
            </w:r>
          </w:p>
        </w:tc>
        <w:tc>
          <w:tcPr>
            <w:tcW w:w="4961" w:type="dxa"/>
          </w:tcPr>
          <w:p w:rsidR="00EB56F9" w:rsidRPr="00B34DCF" w:rsidRDefault="00EB56F9" w:rsidP="00922CBB">
            <w:pPr>
              <w:jc w:val="right"/>
              <w:rPr>
                <w:rFonts w:ascii="Calibri" w:hAnsi="Calibri" w:cs="Calibri"/>
              </w:rPr>
            </w:pPr>
            <w:r w:rsidRPr="00215FDA">
              <w:rPr>
                <w:rFonts w:ascii="Calibri" w:hAnsi="Calibri" w:cs="Calibri"/>
              </w:rPr>
              <w:t>1.</w:t>
            </w:r>
            <w:r w:rsidR="00AD5377" w:rsidRPr="00215FDA">
              <w:rPr>
                <w:rFonts w:ascii="Calibri" w:hAnsi="Calibri" w:cs="Calibri"/>
              </w:rPr>
              <w:t>9</w:t>
            </w:r>
            <w:r w:rsidRPr="00215FDA">
              <w:rPr>
                <w:rFonts w:ascii="Calibri" w:hAnsi="Calibri" w:cs="Calibri"/>
              </w:rPr>
              <w:t>.20</w:t>
            </w:r>
            <w:r w:rsidR="00832F9E" w:rsidRPr="00215FDA">
              <w:rPr>
                <w:rFonts w:ascii="Calibri" w:hAnsi="Calibri" w:cs="Calibri"/>
              </w:rPr>
              <w:t>2</w:t>
            </w:r>
            <w:r w:rsidR="00221195">
              <w:rPr>
                <w:rFonts w:ascii="Calibri" w:hAnsi="Calibri" w:cs="Calibri"/>
              </w:rPr>
              <w:t>4</w:t>
            </w:r>
          </w:p>
        </w:tc>
      </w:tr>
    </w:tbl>
    <w:p w:rsidR="00217CE1" w:rsidRDefault="00217CE1">
      <w:pPr>
        <w:rPr>
          <w:sz w:val="32"/>
          <w:szCs w:val="32"/>
        </w:rPr>
      </w:pPr>
    </w:p>
    <w:p w:rsidR="009D24FF" w:rsidRPr="00221195" w:rsidRDefault="009D24FF" w:rsidP="004A39B4">
      <w:pPr>
        <w:pStyle w:val="Normlnweb"/>
        <w:jc w:val="both"/>
        <w:rPr>
          <w:color w:val="000000"/>
          <w:kern w:val="36"/>
        </w:rPr>
      </w:pPr>
      <w:r w:rsidRPr="00221195">
        <w:rPr>
          <w:color w:val="000000"/>
        </w:rPr>
        <w:t>V souladu se zákonem č. 561/2004 Sb., o předškolním, základním, středním,vyšším odborném a jiném vzdělávání (Školský zákon) podle §123,odst. 4 a podle § 6 vyhlášky č. 14/2005 Sb.,o</w:t>
      </w:r>
      <w:r w:rsidR="00DC5829" w:rsidRPr="00221195">
        <w:rPr>
          <w:color w:val="000000"/>
        </w:rPr>
        <w:t> </w:t>
      </w:r>
      <w:r w:rsidRPr="00221195">
        <w:rPr>
          <w:color w:val="000000"/>
        </w:rPr>
        <w:t>předškolním vzdělávání, ve znění pozdějších předpisů,vydává ředitelka Mateřské školy</w:t>
      </w:r>
      <w:r w:rsidR="00480BD9" w:rsidRPr="00221195">
        <w:rPr>
          <w:color w:val="000000"/>
        </w:rPr>
        <w:t xml:space="preserve"> Jonášova</w:t>
      </w:r>
      <w:r w:rsidR="00436D8B" w:rsidRPr="00221195">
        <w:rPr>
          <w:color w:val="000000"/>
        </w:rPr>
        <w:t xml:space="preserve"> 726,</w:t>
      </w:r>
      <w:r w:rsidR="00480BD9" w:rsidRPr="00221195">
        <w:rPr>
          <w:color w:val="000000"/>
        </w:rPr>
        <w:t xml:space="preserve"> Heřmanův Městec </w:t>
      </w:r>
      <w:r w:rsidR="004A39B4" w:rsidRPr="00221195">
        <w:rPr>
          <w:color w:val="000000"/>
        </w:rPr>
        <w:t>tuto vnitřní směrnic</w:t>
      </w:r>
      <w:r w:rsidR="00DC2757" w:rsidRPr="00221195">
        <w:rPr>
          <w:color w:val="000000"/>
        </w:rPr>
        <w:t>i</w:t>
      </w:r>
      <w:r w:rsidR="00221195" w:rsidRPr="00221195">
        <w:rPr>
          <w:color w:val="000000"/>
        </w:rPr>
        <w:t xml:space="preserve"> dle Usnesení Rady města Heřmanův Městec</w:t>
      </w:r>
      <w:r w:rsidR="00221195">
        <w:rPr>
          <w:color w:val="000000"/>
        </w:rPr>
        <w:t xml:space="preserve"> ze dne 30.4.2024.</w:t>
      </w:r>
    </w:p>
    <w:p w:rsidR="009D24FF" w:rsidRPr="00221195" w:rsidRDefault="009D24FF" w:rsidP="00F27C38">
      <w:pPr>
        <w:pStyle w:val="Odstavecseseznamem"/>
        <w:numPr>
          <w:ilvl w:val="0"/>
          <w:numId w:val="11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Obecná ustanovení</w:t>
      </w:r>
    </w:p>
    <w:p w:rsidR="009D24FF" w:rsidRPr="00221195" w:rsidRDefault="009D24FF" w:rsidP="006D50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Tato směrnice upravuje výši a placení úplaty za předškolní vzdělávání v Mateřské škole</w:t>
      </w:r>
      <w:r w:rsidR="00DC2757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jejímž zřizovatelem je Statutární město </w:t>
      </w:r>
      <w:r w:rsidR="00480BD9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Heřmanův Městec.</w:t>
      </w:r>
    </w:p>
    <w:p w:rsidR="008D40F6" w:rsidRPr="00221195" w:rsidRDefault="009D24FF" w:rsidP="008D40F6">
      <w:pPr>
        <w:pStyle w:val="Odstavecseseznamem"/>
        <w:numPr>
          <w:ilvl w:val="0"/>
          <w:numId w:val="11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21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Výše úplaty</w:t>
      </w:r>
      <w:r w:rsidR="00221195" w:rsidRPr="00221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za předškolní vzdělávání pro</w:t>
      </w:r>
      <w:r w:rsidR="001A0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školní</w:t>
      </w:r>
      <w:r w:rsidR="00221195" w:rsidRPr="00221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rok 2024</w:t>
      </w:r>
      <w:r w:rsidR="008D2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</w:t>
      </w:r>
      <w:r w:rsidR="00221195" w:rsidRPr="00221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2025 </w:t>
      </w:r>
    </w:p>
    <w:p w:rsidR="008D40F6" w:rsidRPr="00221195" w:rsidRDefault="008D40F6" w:rsidP="008D40F6">
      <w:pPr>
        <w:pStyle w:val="Odstavecseseznamem"/>
        <w:spacing w:beforeAutospacing="1" w:after="100" w:afterAutospacing="1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285" w:rsidRPr="00221195" w:rsidRDefault="00326809" w:rsidP="006D50C8">
      <w:pPr>
        <w:pStyle w:val="Odstavecseseznamem"/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9D24FF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ýše úplaty</w:t>
      </w:r>
      <w:r w:rsidR="00221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600,- </w:t>
      </w:r>
      <w:r w:rsidR="00480BD9" w:rsidRPr="00221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Kč</w:t>
      </w:r>
      <w:r w:rsidR="002A6E6D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vzdělávání </w:t>
      </w:r>
      <w:r w:rsidR="009D24FF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dítě</w:t>
      </w:r>
      <w:r w:rsidR="002A6E6D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="009D24FF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 celo</w:t>
      </w:r>
      <w:r w:rsidR="00E71962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denn</w:t>
      </w:r>
      <w:r w:rsidR="009D24FF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 docházkou </w:t>
      </w:r>
      <w:r w:rsidR="00155446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stanovena </w:t>
      </w:r>
      <w:r w:rsidR="008D40F6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na základě výpočtu</w:t>
      </w:r>
      <w:r w:rsidR="00030CE4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NIV 202</w:t>
      </w:r>
      <w:r w:rsid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55446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C20A5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hradí</w:t>
      </w:r>
      <w:r w:rsidR="00155446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</w:t>
      </w:r>
      <w:r w:rsidR="003C65F9" w:rsidRPr="00221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11x v</w:t>
      </w:r>
      <w:r w:rsidR="005D1837" w:rsidRPr="00221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3C65F9" w:rsidRPr="00221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roce</w:t>
      </w:r>
      <w:r w:rsidR="005D1837" w:rsidRPr="00221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n</w:t>
      </w:r>
      <w:r w:rsidR="003C65F9" w:rsidRPr="00221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eplatí se jeden letní měsíc, kdy je MŠ uzavřena</w:t>
      </w:r>
      <w:r w:rsidR="00480BD9" w:rsidRPr="00221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C20A5" w:rsidRPr="00221195" w:rsidRDefault="00AC5285" w:rsidP="00FC20A5">
      <w:pPr>
        <w:pStyle w:val="Odstavecseseznamem"/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19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bezúplatně se poskytuje předškolní </w:t>
      </w:r>
      <w:r w:rsidR="00FC20A5" w:rsidRPr="0022119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v</w:t>
      </w:r>
      <w:r w:rsidRPr="0022119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zdělávání v posledním ročníku mateřské školy</w:t>
      </w:r>
      <w:r w:rsidR="00FC20A5" w:rsidRPr="0022119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a</w:t>
      </w:r>
      <w:r w:rsidR="009D7778" w:rsidRPr="0022119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 </w:t>
      </w:r>
      <w:r w:rsidR="00FC20A5" w:rsidRPr="0022119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také v případě udělení odkladu povinné školní docházky</w:t>
      </w:r>
      <w:r w:rsidR="00480BD9" w:rsidRPr="0022119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.</w:t>
      </w:r>
    </w:p>
    <w:p w:rsidR="002A6E6D" w:rsidRPr="00221195" w:rsidRDefault="002A6E6D" w:rsidP="002A6E6D">
      <w:pPr>
        <w:pStyle w:val="Odstavecseseznamem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0C8" w:rsidRPr="00221195" w:rsidRDefault="009D24FF" w:rsidP="00AD5377">
      <w:pPr>
        <w:pStyle w:val="Odstavecseseznamem"/>
        <w:numPr>
          <w:ilvl w:val="0"/>
          <w:numId w:val="17"/>
        </w:numPr>
        <w:spacing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val="single"/>
        </w:rPr>
      </w:pPr>
      <w:r w:rsidRPr="0022119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</w:rPr>
        <w:t>Pravidla vybírání úplaty</w:t>
      </w:r>
    </w:p>
    <w:p w:rsidR="008D40F6" w:rsidRPr="00221195" w:rsidRDefault="008D40F6" w:rsidP="008D40F6">
      <w:pPr>
        <w:pStyle w:val="Odstavecseseznamem"/>
        <w:spacing w:beforeAutospacing="1" w:after="100" w:afterAutospacing="1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9D24FF" w:rsidRPr="00221195" w:rsidRDefault="006D50C8" w:rsidP="006D50C8">
      <w:pPr>
        <w:pStyle w:val="Odstavecseseznamem"/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úp</w:t>
      </w:r>
      <w:r w:rsidR="009D24FF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lata za kalendářní měsíc je</w:t>
      </w:r>
      <w:r w:rsidR="00BE472B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prováděna bezhotovostním převodem na účet školy, a</w:t>
      </w:r>
      <w:r w:rsidR="00337616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E472B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to vždy do 20.dne v měsíci. Platba se provádí měsíc dopředu, tzv. v srpnu na září atd.</w:t>
      </w:r>
    </w:p>
    <w:p w:rsidR="009D24FF" w:rsidRPr="00221195" w:rsidRDefault="006D50C8" w:rsidP="006D50C8">
      <w:pPr>
        <w:pStyle w:val="Odstavecseseznamem"/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9D24FF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estliže zákonný zástupce dítěte opakovaně neuhradí úplatu za vzdělávání v mateřské škole ve stanoveném termínu a nedohodne s ředitelkou jiný termín úplaty, může ředitelka školy po předchozím písemném upozornění rozhodnout o</w:t>
      </w:r>
      <w:r w:rsidR="00DF5F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D24FF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ukončení předškolního vzdělávání jeho dítěte(§ 35, odst. 1. písmeno d. zákona č.</w:t>
      </w:r>
      <w:r w:rsidR="00DF5F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D24FF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561/2004 Sb.)</w:t>
      </w:r>
      <w:r w:rsidR="00480BD9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24FF" w:rsidRPr="00221195" w:rsidRDefault="006D50C8" w:rsidP="00221195">
      <w:pPr>
        <w:pStyle w:val="Odstavecseseznamem"/>
        <w:numPr>
          <w:ilvl w:val="1"/>
          <w:numId w:val="17"/>
        </w:numPr>
        <w:spacing w:before="100" w:beforeAutospacing="1" w:after="100" w:afterAutospacing="1" w:line="360" w:lineRule="auto"/>
        <w:ind w:left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9D24FF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látce uhradí úplatu bezhotovostním převodem, </w:t>
      </w:r>
      <w:r w:rsidR="00E71962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9D24FF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e prospěch účtu</w:t>
      </w:r>
      <w:r w:rsidR="009869CC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</w:t>
      </w:r>
      <w:r w:rsidR="00F27C38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 w:rsidR="00615767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Fio </w:t>
      </w:r>
      <w:r w:rsidR="00E71962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banky</w:t>
      </w:r>
      <w:r w:rsidR="00615767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24FF" w:rsidRPr="00221195" w:rsidRDefault="006D50C8" w:rsidP="00221195">
      <w:pPr>
        <w:pStyle w:val="Odstavecseseznamem"/>
        <w:numPr>
          <w:ilvl w:val="1"/>
          <w:numId w:val="17"/>
        </w:numPr>
        <w:spacing w:before="100" w:beforeAutospacing="1" w:after="100" w:afterAutospacing="1" w:line="360" w:lineRule="auto"/>
        <w:ind w:left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9D24FF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e výjimečných případech lze úplatu uhradit v</w:t>
      </w:r>
      <w:r w:rsidR="00615767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D24FF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hotovosti</w:t>
      </w:r>
      <w:r w:rsidR="00615767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1195" w:rsidRDefault="006D50C8" w:rsidP="00221195">
      <w:pPr>
        <w:pStyle w:val="Odstavecseseznamem"/>
        <w:numPr>
          <w:ilvl w:val="1"/>
          <w:numId w:val="17"/>
        </w:numPr>
        <w:spacing w:before="100" w:beforeAutospacing="1" w:after="100" w:afterAutospacing="1" w:line="240" w:lineRule="auto"/>
        <w:ind w:left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9D24FF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ákonnýzástupce dítěte uhradí školné i v případě, že jeho dítě nenavštěvovalo </w:t>
      </w:r>
      <w:r w:rsidR="00326809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9D24FF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ateřskou školu ani jeden den příslušného kalendářního měsíce</w:t>
      </w:r>
      <w:r w:rsidR="00615767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1195" w:rsidRPr="00221195" w:rsidRDefault="00221195" w:rsidP="00221195">
      <w:pPr>
        <w:pStyle w:val="Odstavecseseznamem"/>
        <w:spacing w:before="100" w:beforeAutospacing="1" w:after="100" w:afterAutospacing="1" w:line="240" w:lineRule="auto"/>
        <w:ind w:left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3F78" w:rsidRPr="00221195" w:rsidRDefault="00215FDA" w:rsidP="00221195">
      <w:pPr>
        <w:pStyle w:val="Odstavecseseznamem"/>
        <w:numPr>
          <w:ilvl w:val="1"/>
          <w:numId w:val="17"/>
        </w:numPr>
        <w:spacing w:before="100" w:beforeAutospacing="1" w:after="100" w:afterAutospacing="1" w:line="240" w:lineRule="auto"/>
        <w:ind w:left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úplata za vzdělávání</w:t>
      </w:r>
      <w:r w:rsidR="009E3F78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platí </w:t>
      </w:r>
      <w:r w:rsidR="009E3F78" w:rsidRPr="00221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vždy 11x ročně</w:t>
      </w:r>
      <w:r w:rsidR="004D3DEA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E3F78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neplatí se jeden letní měsíc úplného uzavření MŠ</w:t>
      </w:r>
      <w:r w:rsidR="004319F9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, š</w:t>
      </w:r>
      <w:r w:rsidR="009E3F78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kolní rok končí 31.8.</w:t>
      </w:r>
    </w:p>
    <w:p w:rsidR="00326809" w:rsidRPr="00221195" w:rsidRDefault="00326809" w:rsidP="00326809">
      <w:pPr>
        <w:pStyle w:val="Odstavecseseznamem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5446" w:rsidRPr="00221195" w:rsidRDefault="00155446" w:rsidP="00030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24FF" w:rsidRPr="00221195" w:rsidRDefault="004A39B4" w:rsidP="00493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21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4.</w:t>
      </w:r>
      <w:r w:rsidR="009D24FF" w:rsidRPr="00221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Pr="00221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</w:t>
      </w:r>
      <w:r w:rsidR="009D24FF" w:rsidRPr="00221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svobození</w:t>
      </w:r>
      <w:r w:rsidR="00B34D6B" w:rsidRPr="00221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nebo snížení úplat</w:t>
      </w:r>
      <w:r w:rsidR="003766DC" w:rsidRPr="00221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y</w:t>
      </w:r>
      <w:r w:rsidR="006148C0" w:rsidRPr="00221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za vzdělávání</w:t>
      </w:r>
    </w:p>
    <w:p w:rsidR="003766DC" w:rsidRPr="00221195" w:rsidRDefault="003766DC" w:rsidP="00493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Osvobozen od úplaty bude:</w:t>
      </w:r>
    </w:p>
    <w:p w:rsidR="00B34D6B" w:rsidRDefault="00493ED6" w:rsidP="00B34D6B">
      <w:pPr>
        <w:pStyle w:val="Odstavecseseznamem"/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9D24FF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odleust</w:t>
      </w:r>
      <w:r w:rsidR="00DC2757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anovení</w:t>
      </w:r>
      <w:r w:rsidR="009D24FF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§ 123 odst. 4 zákona č. 561/2004 Sb., školského zákona</w:t>
      </w:r>
      <w:r w:rsidR="00326809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D24FF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zákonný zástupce dítěte, který v současnosti pobírá </w:t>
      </w:r>
      <w:r w:rsidR="00B34D6B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opakující se </w:t>
      </w:r>
      <w:r w:rsidR="009D24FF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příspěvek na pomoc v hmotné nouzi,</w:t>
      </w:r>
      <w:r w:rsidR="00B34D6B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(§ 4odst.2zákona č.111/2006Sb.,o pomoci v hmotné nouzi, ve</w:t>
      </w:r>
      <w:r w:rsidR="00DF5F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34D6B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znění zákona č. 366/2011 Sb.)</w:t>
      </w:r>
      <w:r w:rsidR="00615767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1195" w:rsidRPr="00221195" w:rsidRDefault="00221195" w:rsidP="00221195">
      <w:pPr>
        <w:pStyle w:val="Odstavecseseznamem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1195" w:rsidRPr="00221195" w:rsidRDefault="00B34D6B" w:rsidP="00221195">
      <w:pPr>
        <w:pStyle w:val="Odstavecseseznamem"/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zákonnýzástupce nezaopatřeného dítěte</w:t>
      </w:r>
      <w:r w:rsidR="004C1207" w:rsidRPr="00221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pokud tomuto dítěti náleží zvýšení příspěvku napéči (§ 12odst.1zákona č. 108/2006 Sb.</w:t>
      </w:r>
      <w:r w:rsidR="00326809" w:rsidRPr="00221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4C1207" w:rsidRPr="00221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 sociálních službách)</w:t>
      </w:r>
      <w:r w:rsidR="00615767" w:rsidRPr="00221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21195" w:rsidRPr="00221195" w:rsidRDefault="00221195" w:rsidP="00221195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1195" w:rsidRPr="00221195" w:rsidRDefault="00221195" w:rsidP="00221195">
      <w:pPr>
        <w:pStyle w:val="Odstavecseseznamem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1D2" w:rsidRPr="00221195" w:rsidRDefault="004C1207" w:rsidP="00B34D6B">
      <w:pPr>
        <w:pStyle w:val="Odstavecseseznamem"/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nebo fyzická osoba, která o dítě osobně pečuje a z důvodu péče o toto dítě pobírá dávky pěstounské péče (§ 36 až 43 zákona č. 117/21995 Sb., ve znění pozdějších předpisů)</w:t>
      </w:r>
      <w:r w:rsidR="00615767" w:rsidRPr="00221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B35D32" w:rsidRPr="00221195" w:rsidRDefault="00B35D32" w:rsidP="00B35D3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21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Osvobozen od úplaty bude vždy pouze rodič, který písemně požádá</w:t>
      </w:r>
      <w:r w:rsidR="0089350F" w:rsidRPr="00221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331D2" w:rsidRPr="00221195" w:rsidRDefault="004331D2" w:rsidP="004331D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Tato skutečnost musí být prokázána ředitelce školy a musí být platná.</w:t>
      </w:r>
    </w:p>
    <w:p w:rsidR="009D24FF" w:rsidRPr="00221195" w:rsidRDefault="004331D2" w:rsidP="004331D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1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Úplata se snižuje:</w:t>
      </w:r>
    </w:p>
    <w:p w:rsidR="009D24FF" w:rsidRPr="00221195" w:rsidRDefault="00A522D5" w:rsidP="009D24FF">
      <w:pPr>
        <w:pStyle w:val="Odstavecseseznamem"/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9D24FF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případě </w:t>
      </w:r>
      <w:r w:rsidR="009D24FF" w:rsidRPr="00221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přerušení provozu</w:t>
      </w:r>
      <w:r w:rsidR="009D24FF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mateřské školy </w:t>
      </w:r>
      <w:r w:rsidR="00D16061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(např. havárie aj.) </w:t>
      </w:r>
      <w:r w:rsidR="009D24FF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podle vyhlášky č.43/2006 Sb., §3 se úplata poměrně sníží</w:t>
      </w:r>
      <w:r w:rsidR="003140B6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D24FF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to v poměru odpovídajícímu počtu pracovních dnů v příslušném měsíci</w:t>
      </w:r>
      <w:r w:rsidR="00615767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8C0" w:rsidRPr="00221195" w:rsidRDefault="006148C0" w:rsidP="006148C0">
      <w:pPr>
        <w:pStyle w:val="Odstavecseseznamem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56B5" w:rsidRPr="00221195" w:rsidRDefault="006656B5" w:rsidP="009D2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Tato směrnice nahrazuje směrnici o</w:t>
      </w:r>
      <w:r w:rsidRPr="00221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</w:t>
      </w:r>
      <w:r w:rsidRPr="00221195">
        <w:rPr>
          <w:rFonts w:ascii="Times New Roman" w:hAnsi="Times New Roman" w:cs="Times New Roman"/>
          <w:b/>
          <w:sz w:val="24"/>
          <w:szCs w:val="24"/>
        </w:rPr>
        <w:t xml:space="preserve">tanovení výše úplaty za vzdělávání dítěte v mateřské škole ze dne </w:t>
      </w:r>
      <w:r w:rsidR="00221195">
        <w:rPr>
          <w:rFonts w:ascii="Times New Roman" w:hAnsi="Times New Roman" w:cs="Times New Roman"/>
          <w:b/>
          <w:sz w:val="24"/>
          <w:szCs w:val="24"/>
        </w:rPr>
        <w:t>1</w:t>
      </w:r>
      <w:r w:rsidR="00FD3E84" w:rsidRPr="00221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221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370041" w:rsidRPr="00221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FD3E84" w:rsidRPr="00221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922CBB" w:rsidRPr="00221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221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13B28" w:rsidRPr="002211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9D24FF" w:rsidRPr="002211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13B28" w:rsidRDefault="00413B28" w:rsidP="009D2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418F" w:rsidRPr="00221195" w:rsidRDefault="0048418F" w:rsidP="009D2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656B5" w:rsidRPr="00221195" w:rsidRDefault="00C85A80" w:rsidP="009D2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Heřmanově Městci dn</w:t>
      </w:r>
      <w:r w:rsidR="0048418F">
        <w:rPr>
          <w:rFonts w:ascii="Times New Roman" w:eastAsia="Times New Roman" w:hAnsi="Times New Roman" w:cs="Times New Roman"/>
          <w:sz w:val="24"/>
          <w:szCs w:val="24"/>
        </w:rPr>
        <w:t>e</w:t>
      </w:r>
      <w:r w:rsidR="00C175B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C4A19" w:rsidRPr="002211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75B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C4A19" w:rsidRPr="0022119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21195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D24FF" w:rsidRPr="009D24FF" w:rsidRDefault="009D24FF" w:rsidP="009D24F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</w:p>
    <w:p w:rsidR="00BD2567" w:rsidRDefault="009D24FF" w:rsidP="009D24F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9D24FF">
        <w:rPr>
          <w:rFonts w:ascii="Tahoma" w:eastAsia="Times New Roman" w:hAnsi="Tahoma" w:cs="Tahoma"/>
          <w:color w:val="000000"/>
          <w:sz w:val="21"/>
          <w:szCs w:val="21"/>
        </w:rPr>
        <w:t>          </w:t>
      </w:r>
    </w:p>
    <w:p w:rsidR="00BD2567" w:rsidRDefault="00BD2567" w:rsidP="009D24F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</w:p>
    <w:p w:rsidR="00BD2567" w:rsidRDefault="00BD2567" w:rsidP="009D24F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</w:p>
    <w:sectPr w:rsidR="00BD2567" w:rsidSect="005E7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EE8"/>
    <w:multiLevelType w:val="multilevel"/>
    <w:tmpl w:val="B7A0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81A44"/>
    <w:multiLevelType w:val="multilevel"/>
    <w:tmpl w:val="A48E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14C9D"/>
    <w:multiLevelType w:val="multilevel"/>
    <w:tmpl w:val="D4CA06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B303EE8"/>
    <w:multiLevelType w:val="multilevel"/>
    <w:tmpl w:val="1DF6BA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7DB3E62"/>
    <w:multiLevelType w:val="multilevel"/>
    <w:tmpl w:val="035EAEA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5">
    <w:nsid w:val="2F8E1F8D"/>
    <w:multiLevelType w:val="multilevel"/>
    <w:tmpl w:val="035EAEA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6">
    <w:nsid w:val="30706532"/>
    <w:multiLevelType w:val="multilevel"/>
    <w:tmpl w:val="3E5A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A15390"/>
    <w:multiLevelType w:val="hybridMultilevel"/>
    <w:tmpl w:val="4F0E472E"/>
    <w:lvl w:ilvl="0" w:tplc="30965C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07CFC"/>
    <w:multiLevelType w:val="multilevel"/>
    <w:tmpl w:val="28C220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E82524A"/>
    <w:multiLevelType w:val="multilevel"/>
    <w:tmpl w:val="50DA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EF0E0D"/>
    <w:multiLevelType w:val="hybridMultilevel"/>
    <w:tmpl w:val="4996843A"/>
    <w:lvl w:ilvl="0" w:tplc="DF1E0CE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35AB5"/>
    <w:multiLevelType w:val="multilevel"/>
    <w:tmpl w:val="28640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1F166C"/>
    <w:multiLevelType w:val="multilevel"/>
    <w:tmpl w:val="A47CC1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661A43C5"/>
    <w:multiLevelType w:val="multilevel"/>
    <w:tmpl w:val="F50A03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729646CA"/>
    <w:multiLevelType w:val="multilevel"/>
    <w:tmpl w:val="00868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C91048"/>
    <w:multiLevelType w:val="multilevel"/>
    <w:tmpl w:val="781E98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792A1C48"/>
    <w:multiLevelType w:val="multilevel"/>
    <w:tmpl w:val="6554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552651"/>
    <w:multiLevelType w:val="multilevel"/>
    <w:tmpl w:val="68D2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11"/>
  </w:num>
  <w:num w:numId="5">
    <w:abstractNumId w:val="9"/>
  </w:num>
  <w:num w:numId="6">
    <w:abstractNumId w:val="14"/>
  </w:num>
  <w:num w:numId="7">
    <w:abstractNumId w:val="0"/>
  </w:num>
  <w:num w:numId="8">
    <w:abstractNumId w:val="17"/>
  </w:num>
  <w:num w:numId="9">
    <w:abstractNumId w:val="7"/>
  </w:num>
  <w:num w:numId="10">
    <w:abstractNumId w:val="10"/>
  </w:num>
  <w:num w:numId="11">
    <w:abstractNumId w:val="4"/>
  </w:num>
  <w:num w:numId="12">
    <w:abstractNumId w:val="5"/>
  </w:num>
  <w:num w:numId="13">
    <w:abstractNumId w:val="15"/>
  </w:num>
  <w:num w:numId="14">
    <w:abstractNumId w:val="2"/>
  </w:num>
  <w:num w:numId="15">
    <w:abstractNumId w:val="12"/>
  </w:num>
  <w:num w:numId="16">
    <w:abstractNumId w:val="8"/>
  </w:num>
  <w:num w:numId="17">
    <w:abstractNumId w:val="1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F1E5D"/>
    <w:rsid w:val="00002963"/>
    <w:rsid w:val="00030CE4"/>
    <w:rsid w:val="00076E85"/>
    <w:rsid w:val="0008396F"/>
    <w:rsid w:val="000F0E19"/>
    <w:rsid w:val="00155446"/>
    <w:rsid w:val="001A0E7F"/>
    <w:rsid w:val="001D3FB4"/>
    <w:rsid w:val="001D4EF2"/>
    <w:rsid w:val="00215FDA"/>
    <w:rsid w:val="00217CE1"/>
    <w:rsid w:val="00221195"/>
    <w:rsid w:val="00240659"/>
    <w:rsid w:val="00252B92"/>
    <w:rsid w:val="00277B98"/>
    <w:rsid w:val="00293BED"/>
    <w:rsid w:val="002A6E6D"/>
    <w:rsid w:val="003140B6"/>
    <w:rsid w:val="00321C8F"/>
    <w:rsid w:val="00326809"/>
    <w:rsid w:val="00337616"/>
    <w:rsid w:val="00370041"/>
    <w:rsid w:val="003766DC"/>
    <w:rsid w:val="003C65F9"/>
    <w:rsid w:val="00413B28"/>
    <w:rsid w:val="00417271"/>
    <w:rsid w:val="004319F9"/>
    <w:rsid w:val="00431DB5"/>
    <w:rsid w:val="0043213E"/>
    <w:rsid w:val="004331D2"/>
    <w:rsid w:val="00436D8B"/>
    <w:rsid w:val="00445D1F"/>
    <w:rsid w:val="00480BD9"/>
    <w:rsid w:val="0048418F"/>
    <w:rsid w:val="00493ED6"/>
    <w:rsid w:val="004A39B4"/>
    <w:rsid w:val="004B4AE1"/>
    <w:rsid w:val="004C1207"/>
    <w:rsid w:val="004D3DEA"/>
    <w:rsid w:val="00521C98"/>
    <w:rsid w:val="00551EA6"/>
    <w:rsid w:val="00582858"/>
    <w:rsid w:val="005D1837"/>
    <w:rsid w:val="005E70E9"/>
    <w:rsid w:val="006026C4"/>
    <w:rsid w:val="006148C0"/>
    <w:rsid w:val="00615767"/>
    <w:rsid w:val="00620B23"/>
    <w:rsid w:val="006656B5"/>
    <w:rsid w:val="00695366"/>
    <w:rsid w:val="006D50C8"/>
    <w:rsid w:val="006F1E5D"/>
    <w:rsid w:val="00700E47"/>
    <w:rsid w:val="00757B6D"/>
    <w:rsid w:val="007D7A5B"/>
    <w:rsid w:val="00832F9E"/>
    <w:rsid w:val="0086541C"/>
    <w:rsid w:val="00870EAF"/>
    <w:rsid w:val="00890D67"/>
    <w:rsid w:val="0089350F"/>
    <w:rsid w:val="008D20EA"/>
    <w:rsid w:val="008D40F6"/>
    <w:rsid w:val="008E66A4"/>
    <w:rsid w:val="008F2B55"/>
    <w:rsid w:val="0090143C"/>
    <w:rsid w:val="00922CBB"/>
    <w:rsid w:val="00935DCA"/>
    <w:rsid w:val="009869CC"/>
    <w:rsid w:val="0099386C"/>
    <w:rsid w:val="009D24FF"/>
    <w:rsid w:val="009D7778"/>
    <w:rsid w:val="009E3F78"/>
    <w:rsid w:val="00A0661F"/>
    <w:rsid w:val="00A522D5"/>
    <w:rsid w:val="00A77B42"/>
    <w:rsid w:val="00A9539A"/>
    <w:rsid w:val="00AC5285"/>
    <w:rsid w:val="00AD5377"/>
    <w:rsid w:val="00AF67C1"/>
    <w:rsid w:val="00B34D6B"/>
    <w:rsid w:val="00B35D32"/>
    <w:rsid w:val="00B825EC"/>
    <w:rsid w:val="00B969CA"/>
    <w:rsid w:val="00BD2567"/>
    <w:rsid w:val="00BE472B"/>
    <w:rsid w:val="00C175B0"/>
    <w:rsid w:val="00C36782"/>
    <w:rsid w:val="00C85A80"/>
    <w:rsid w:val="00D16061"/>
    <w:rsid w:val="00D850DA"/>
    <w:rsid w:val="00DB4D62"/>
    <w:rsid w:val="00DC2757"/>
    <w:rsid w:val="00DC4A19"/>
    <w:rsid w:val="00DC5829"/>
    <w:rsid w:val="00DD2C58"/>
    <w:rsid w:val="00DF106C"/>
    <w:rsid w:val="00DF5F38"/>
    <w:rsid w:val="00E427BE"/>
    <w:rsid w:val="00E53867"/>
    <w:rsid w:val="00E71962"/>
    <w:rsid w:val="00EB56F9"/>
    <w:rsid w:val="00F15650"/>
    <w:rsid w:val="00F27C38"/>
    <w:rsid w:val="00F440D3"/>
    <w:rsid w:val="00F669D4"/>
    <w:rsid w:val="00FB6973"/>
    <w:rsid w:val="00FC20A5"/>
    <w:rsid w:val="00FD3E84"/>
    <w:rsid w:val="00FD6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9D4"/>
  </w:style>
  <w:style w:type="paragraph" w:styleId="Nadpis1">
    <w:name w:val="heading 1"/>
    <w:basedOn w:val="Normln"/>
    <w:link w:val="Nadpis1Char"/>
    <w:uiPriority w:val="9"/>
    <w:qFormat/>
    <w:rsid w:val="009D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9D24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F1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9D24F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D24F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9D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D24FF"/>
    <w:rPr>
      <w:b/>
      <w:bCs/>
    </w:rPr>
  </w:style>
  <w:style w:type="paragraph" w:customStyle="1" w:styleId="msjilova">
    <w:name w:val="msjilova"/>
    <w:basedOn w:val="Normln"/>
    <w:rsid w:val="009D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9D24FF"/>
  </w:style>
  <w:style w:type="character" w:styleId="Zvraznn">
    <w:name w:val="Emphasis"/>
    <w:basedOn w:val="Standardnpsmoodstavce"/>
    <w:uiPriority w:val="20"/>
    <w:qFormat/>
    <w:rsid w:val="009D24FF"/>
    <w:rPr>
      <w:i/>
      <w:iCs/>
    </w:rPr>
  </w:style>
  <w:style w:type="paragraph" w:styleId="Odstavecseseznamem">
    <w:name w:val="List Paragraph"/>
    <w:basedOn w:val="Normln"/>
    <w:uiPriority w:val="34"/>
    <w:qFormat/>
    <w:rsid w:val="00F27C38"/>
    <w:pPr>
      <w:ind w:left="720"/>
      <w:contextualSpacing/>
    </w:pPr>
  </w:style>
  <w:style w:type="paragraph" w:styleId="Zkladntext">
    <w:name w:val="Body Text"/>
    <w:basedOn w:val="Normln"/>
    <w:link w:val="ZkladntextChar"/>
    <w:rsid w:val="00EB56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B56F9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EB56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6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2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Haufová</dc:creator>
  <cp:lastModifiedBy>Lucie Chmelíková</cp:lastModifiedBy>
  <cp:revision>2</cp:revision>
  <cp:lastPrinted>2024-05-10T10:29:00Z</cp:lastPrinted>
  <dcterms:created xsi:type="dcterms:W3CDTF">2024-09-21T08:38:00Z</dcterms:created>
  <dcterms:modified xsi:type="dcterms:W3CDTF">2024-09-21T08:38:00Z</dcterms:modified>
</cp:coreProperties>
</file>