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F6F8A" w14:textId="7F5732E0" w:rsidR="00A05DB5" w:rsidRDefault="00A05DB5" w:rsidP="00EA6B2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C1547">
        <w:rPr>
          <w:rFonts w:ascii="Times New Roman" w:hAnsi="Times New Roman" w:cs="Times New Roman"/>
          <w:b/>
          <w:bCs/>
          <w:sz w:val="36"/>
          <w:szCs w:val="36"/>
        </w:rPr>
        <w:t xml:space="preserve">Kritéria </w:t>
      </w:r>
      <w:r w:rsidR="008C3C0E">
        <w:rPr>
          <w:rFonts w:ascii="Times New Roman" w:hAnsi="Times New Roman" w:cs="Times New Roman"/>
          <w:b/>
          <w:bCs/>
          <w:sz w:val="36"/>
          <w:szCs w:val="36"/>
        </w:rPr>
        <w:t xml:space="preserve">pro </w:t>
      </w:r>
      <w:r w:rsidRPr="006C1547">
        <w:rPr>
          <w:rFonts w:ascii="Times New Roman" w:hAnsi="Times New Roman" w:cs="Times New Roman"/>
          <w:b/>
          <w:bCs/>
          <w:sz w:val="36"/>
          <w:szCs w:val="36"/>
        </w:rPr>
        <w:t>přijímací řízení 2026/2027</w:t>
      </w:r>
    </w:p>
    <w:p w14:paraId="4F47BB5A" w14:textId="77777777" w:rsidR="00EA6B25" w:rsidRPr="00EA6B25" w:rsidRDefault="00EA6B25" w:rsidP="00EA6B2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266E610" w14:textId="77777777" w:rsidR="00A05DB5" w:rsidRPr="006C1547" w:rsidRDefault="00A05DB5" w:rsidP="000344CB">
      <w:pPr>
        <w:jc w:val="both"/>
        <w:rPr>
          <w:rFonts w:ascii="Times New Roman" w:hAnsi="Times New Roman" w:cs="Times New Roman"/>
        </w:rPr>
      </w:pPr>
      <w:r w:rsidRPr="006C1547">
        <w:rPr>
          <w:rFonts w:ascii="Times New Roman" w:hAnsi="Times New Roman" w:cs="Times New Roman"/>
        </w:rPr>
        <w:t>O zařazení dítěte do mateřské školy rozhoduje v souladu s § 165 odst. 2 písm. b) zákona č.</w:t>
      </w:r>
      <w:r w:rsidR="000344CB" w:rsidRPr="006C1547">
        <w:rPr>
          <w:rFonts w:ascii="Times New Roman" w:hAnsi="Times New Roman" w:cs="Times New Roman"/>
        </w:rPr>
        <w:t xml:space="preserve"> </w:t>
      </w:r>
      <w:r w:rsidRPr="006C1547">
        <w:rPr>
          <w:rFonts w:ascii="Times New Roman" w:hAnsi="Times New Roman" w:cs="Times New Roman"/>
        </w:rPr>
        <w:t>561/2004 Sb. (Školský zákon), ve znění pozdějších předpisů, ředitelka mateřské školy. Při přijímacím řízení postupuje dle kritérií vyhlášených ředitelkou mateřské školy. S účinností od 1. 3. 2025 ředitelka mateřské školy stanovuje kritéria a bodový systém, podle kterého bude postupováno při přijímacím řízení pro zápis dětí na školní rok 2026/2027.</w:t>
      </w:r>
    </w:p>
    <w:p w14:paraId="0094C0FE" w14:textId="77777777" w:rsidR="00A05DB5" w:rsidRPr="006C1547" w:rsidRDefault="00A05DB5">
      <w:pPr>
        <w:rPr>
          <w:rFonts w:ascii="Times New Roman" w:hAnsi="Times New Roman" w:cs="Times New Roman"/>
        </w:rPr>
      </w:pPr>
    </w:p>
    <w:p w14:paraId="65BC8732" w14:textId="77777777" w:rsidR="00A05DB5" w:rsidRPr="006C1547" w:rsidRDefault="00A05DB5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C1547">
        <w:rPr>
          <w:rFonts w:ascii="Times New Roman" w:hAnsi="Times New Roman" w:cs="Times New Roman"/>
          <w:b/>
          <w:bCs/>
          <w:sz w:val="32"/>
          <w:szCs w:val="32"/>
          <w:u w:val="single"/>
        </w:rPr>
        <w:t>Kritéria a počet bodů</w:t>
      </w:r>
    </w:p>
    <w:p w14:paraId="0C9B687A" w14:textId="50BBA856" w:rsidR="00A05DB5" w:rsidRPr="006C1547" w:rsidRDefault="00A05DB5" w:rsidP="009E217B">
      <w:pPr>
        <w:rPr>
          <w:rFonts w:ascii="Times New Roman" w:hAnsi="Times New Roman" w:cs="Times New Roman"/>
        </w:rPr>
      </w:pPr>
      <w:r w:rsidRPr="006C1547">
        <w:rPr>
          <w:rFonts w:ascii="Times New Roman" w:hAnsi="Times New Roman" w:cs="Times New Roman"/>
        </w:rPr>
        <w:t xml:space="preserve">Děti </w:t>
      </w:r>
      <w:r w:rsidR="007E2060" w:rsidRPr="006C1547">
        <w:rPr>
          <w:rFonts w:ascii="Times New Roman" w:hAnsi="Times New Roman" w:cs="Times New Roman"/>
        </w:rPr>
        <w:t xml:space="preserve">před nástupem povinné školní docházky </w:t>
      </w:r>
      <w:r w:rsidRPr="006C1547">
        <w:rPr>
          <w:rFonts w:ascii="Times New Roman" w:hAnsi="Times New Roman" w:cs="Times New Roman"/>
        </w:rPr>
        <w:t>s trvalým pobytem v Heřmanově Městci a místních částech (Radlín, Chotěnice, Konopáč), které k 31.8.2026 dosáhnou 5 let</w:t>
      </w:r>
      <w:r w:rsidR="009E217B" w:rsidRPr="006C1547">
        <w:rPr>
          <w:rFonts w:ascii="Times New Roman" w:hAnsi="Times New Roman" w:cs="Times New Roman"/>
        </w:rPr>
        <w:tab/>
      </w:r>
      <w:r w:rsidR="009E217B" w:rsidRPr="006C1547">
        <w:rPr>
          <w:rFonts w:ascii="Times New Roman" w:hAnsi="Times New Roman" w:cs="Times New Roman"/>
        </w:rPr>
        <w:tab/>
      </w:r>
      <w:r w:rsidR="009E217B" w:rsidRPr="006C1547">
        <w:rPr>
          <w:rFonts w:ascii="Times New Roman" w:hAnsi="Times New Roman" w:cs="Times New Roman"/>
        </w:rPr>
        <w:tab/>
      </w:r>
      <w:r w:rsidR="00AF346F" w:rsidRPr="006C1547">
        <w:rPr>
          <w:rFonts w:ascii="Times New Roman" w:hAnsi="Times New Roman" w:cs="Times New Roman"/>
        </w:rPr>
        <w:tab/>
      </w:r>
      <w:r w:rsidR="00AF346F" w:rsidRPr="006C1547">
        <w:rPr>
          <w:rFonts w:ascii="Times New Roman" w:hAnsi="Times New Roman" w:cs="Times New Roman"/>
        </w:rPr>
        <w:tab/>
      </w:r>
      <w:r w:rsidR="00AF346F" w:rsidRPr="006C1547">
        <w:rPr>
          <w:rFonts w:ascii="Times New Roman" w:hAnsi="Times New Roman" w:cs="Times New Roman"/>
        </w:rPr>
        <w:tab/>
      </w:r>
      <w:r w:rsidR="00AF346F" w:rsidRPr="006C1547">
        <w:rPr>
          <w:rFonts w:ascii="Times New Roman" w:hAnsi="Times New Roman" w:cs="Times New Roman"/>
        </w:rPr>
        <w:tab/>
      </w:r>
      <w:r w:rsidR="00AF346F" w:rsidRPr="006C1547">
        <w:rPr>
          <w:rFonts w:ascii="Times New Roman" w:hAnsi="Times New Roman" w:cs="Times New Roman"/>
        </w:rPr>
        <w:tab/>
      </w:r>
      <w:r w:rsidR="007E2060" w:rsidRPr="006C1547">
        <w:rPr>
          <w:rFonts w:ascii="Times New Roman" w:hAnsi="Times New Roman" w:cs="Times New Roman"/>
        </w:rPr>
        <w:tab/>
      </w:r>
      <w:r w:rsidR="007E2060" w:rsidRPr="006C1547">
        <w:rPr>
          <w:rFonts w:ascii="Times New Roman" w:hAnsi="Times New Roman" w:cs="Times New Roman"/>
        </w:rPr>
        <w:tab/>
      </w:r>
      <w:r w:rsidR="007E2060" w:rsidRPr="006C1547">
        <w:rPr>
          <w:rFonts w:ascii="Times New Roman" w:hAnsi="Times New Roman" w:cs="Times New Roman"/>
        </w:rPr>
        <w:tab/>
      </w:r>
      <w:r w:rsidR="007E2060" w:rsidRPr="006C1547">
        <w:rPr>
          <w:rFonts w:ascii="Times New Roman" w:hAnsi="Times New Roman" w:cs="Times New Roman"/>
        </w:rPr>
        <w:tab/>
      </w:r>
      <w:r w:rsidR="007E2060" w:rsidRPr="006C1547">
        <w:rPr>
          <w:rFonts w:ascii="Times New Roman" w:hAnsi="Times New Roman" w:cs="Times New Roman"/>
        </w:rPr>
        <w:tab/>
      </w:r>
      <w:r w:rsidR="007E2060" w:rsidRPr="006C1547">
        <w:rPr>
          <w:rFonts w:ascii="Times New Roman" w:hAnsi="Times New Roman" w:cs="Times New Roman"/>
        </w:rPr>
        <w:tab/>
      </w:r>
      <w:r w:rsidR="007E2060" w:rsidRPr="006C1547">
        <w:rPr>
          <w:rFonts w:ascii="Times New Roman" w:hAnsi="Times New Roman" w:cs="Times New Roman"/>
        </w:rPr>
        <w:tab/>
      </w:r>
      <w:r w:rsidR="00500F5D">
        <w:rPr>
          <w:rFonts w:ascii="Times New Roman" w:hAnsi="Times New Roman" w:cs="Times New Roman"/>
        </w:rPr>
        <w:t xml:space="preserve"> </w:t>
      </w:r>
      <w:r w:rsidR="009E217B" w:rsidRPr="006C1547">
        <w:rPr>
          <w:rFonts w:ascii="Times New Roman" w:hAnsi="Times New Roman" w:cs="Times New Roman"/>
          <w:b/>
          <w:bCs/>
        </w:rPr>
        <w:t>16 bodů</w:t>
      </w:r>
    </w:p>
    <w:p w14:paraId="4103D10F" w14:textId="77777777" w:rsidR="009E217B" w:rsidRPr="006C1547" w:rsidRDefault="009E217B" w:rsidP="009E217B">
      <w:pPr>
        <w:rPr>
          <w:rFonts w:ascii="Times New Roman" w:hAnsi="Times New Roman" w:cs="Times New Roman"/>
        </w:rPr>
      </w:pPr>
    </w:p>
    <w:p w14:paraId="4A7803E4" w14:textId="68C272E7" w:rsidR="009E217B" w:rsidRPr="006C1547" w:rsidRDefault="009E217B" w:rsidP="009E217B">
      <w:pPr>
        <w:rPr>
          <w:rFonts w:ascii="Times New Roman" w:hAnsi="Times New Roman" w:cs="Times New Roman"/>
          <w:b/>
          <w:bCs/>
        </w:rPr>
      </w:pPr>
      <w:r w:rsidRPr="006C1547">
        <w:rPr>
          <w:rFonts w:ascii="Times New Roman" w:hAnsi="Times New Roman" w:cs="Times New Roman"/>
        </w:rPr>
        <w:t xml:space="preserve">Děti </w:t>
      </w:r>
      <w:r w:rsidR="00A161E5" w:rsidRPr="006C1547">
        <w:rPr>
          <w:rFonts w:ascii="Times New Roman" w:hAnsi="Times New Roman" w:cs="Times New Roman"/>
        </w:rPr>
        <w:t xml:space="preserve">s trvalým </w:t>
      </w:r>
      <w:r w:rsidRPr="006C1547">
        <w:rPr>
          <w:rFonts w:ascii="Times New Roman" w:hAnsi="Times New Roman" w:cs="Times New Roman"/>
        </w:rPr>
        <w:t>pobytem v Heřmanově Městci a místních částech (Radlín, Chotěnice, Konopáč), které</w:t>
      </w:r>
      <w:r w:rsidR="006C1547">
        <w:rPr>
          <w:rFonts w:ascii="Times New Roman" w:hAnsi="Times New Roman" w:cs="Times New Roman"/>
        </w:rPr>
        <w:t> </w:t>
      </w:r>
      <w:r w:rsidRPr="006C1547">
        <w:rPr>
          <w:rFonts w:ascii="Times New Roman" w:hAnsi="Times New Roman" w:cs="Times New Roman"/>
        </w:rPr>
        <w:t>k 31.8.2026 dosáhnou 4 let</w:t>
      </w:r>
      <w:r w:rsidRPr="006C1547">
        <w:rPr>
          <w:rFonts w:ascii="Times New Roman" w:hAnsi="Times New Roman" w:cs="Times New Roman"/>
        </w:rPr>
        <w:tab/>
      </w:r>
      <w:r w:rsidRPr="006C1547">
        <w:rPr>
          <w:rFonts w:ascii="Times New Roman" w:hAnsi="Times New Roman" w:cs="Times New Roman"/>
        </w:rPr>
        <w:tab/>
      </w:r>
      <w:r w:rsidRPr="006C1547">
        <w:rPr>
          <w:rFonts w:ascii="Times New Roman" w:hAnsi="Times New Roman" w:cs="Times New Roman"/>
        </w:rPr>
        <w:tab/>
      </w:r>
      <w:r w:rsidR="00AF346F" w:rsidRPr="006C1547">
        <w:rPr>
          <w:rFonts w:ascii="Times New Roman" w:hAnsi="Times New Roman" w:cs="Times New Roman"/>
        </w:rPr>
        <w:tab/>
      </w:r>
      <w:r w:rsidR="00AF346F" w:rsidRPr="006C1547">
        <w:rPr>
          <w:rFonts w:ascii="Times New Roman" w:hAnsi="Times New Roman" w:cs="Times New Roman"/>
        </w:rPr>
        <w:tab/>
      </w:r>
      <w:r w:rsidR="00AF346F" w:rsidRPr="006C1547">
        <w:rPr>
          <w:rFonts w:ascii="Times New Roman" w:hAnsi="Times New Roman" w:cs="Times New Roman"/>
        </w:rPr>
        <w:tab/>
      </w:r>
      <w:r w:rsidR="00AF346F" w:rsidRPr="006C1547">
        <w:rPr>
          <w:rFonts w:ascii="Times New Roman" w:hAnsi="Times New Roman" w:cs="Times New Roman"/>
        </w:rPr>
        <w:tab/>
      </w:r>
      <w:r w:rsidR="00AF346F" w:rsidRPr="006C1547">
        <w:rPr>
          <w:rFonts w:ascii="Times New Roman" w:hAnsi="Times New Roman" w:cs="Times New Roman"/>
        </w:rPr>
        <w:tab/>
      </w:r>
      <w:r w:rsidR="00AF346F" w:rsidRPr="006C1547">
        <w:rPr>
          <w:rFonts w:ascii="Times New Roman" w:hAnsi="Times New Roman" w:cs="Times New Roman"/>
        </w:rPr>
        <w:tab/>
      </w:r>
      <w:r w:rsidR="00AF346F" w:rsidRPr="006C1547">
        <w:rPr>
          <w:rFonts w:ascii="Times New Roman" w:hAnsi="Times New Roman" w:cs="Times New Roman"/>
        </w:rPr>
        <w:tab/>
      </w:r>
      <w:r w:rsidR="001D2D0F" w:rsidRPr="006C1547">
        <w:rPr>
          <w:rFonts w:ascii="Times New Roman" w:hAnsi="Times New Roman" w:cs="Times New Roman"/>
        </w:rPr>
        <w:tab/>
      </w:r>
      <w:r w:rsidR="001D2D0F" w:rsidRPr="006C1547">
        <w:rPr>
          <w:rFonts w:ascii="Times New Roman" w:hAnsi="Times New Roman" w:cs="Times New Roman"/>
        </w:rPr>
        <w:tab/>
      </w:r>
      <w:r w:rsidR="001D2D0F" w:rsidRPr="006C1547">
        <w:rPr>
          <w:rFonts w:ascii="Times New Roman" w:hAnsi="Times New Roman" w:cs="Times New Roman"/>
        </w:rPr>
        <w:tab/>
      </w:r>
      <w:r w:rsidR="001D2D0F" w:rsidRPr="006C1547">
        <w:rPr>
          <w:rFonts w:ascii="Times New Roman" w:hAnsi="Times New Roman" w:cs="Times New Roman"/>
        </w:rPr>
        <w:tab/>
      </w:r>
      <w:r w:rsidR="001D2D0F" w:rsidRPr="006C1547">
        <w:rPr>
          <w:rFonts w:ascii="Times New Roman" w:hAnsi="Times New Roman" w:cs="Times New Roman"/>
        </w:rPr>
        <w:tab/>
      </w:r>
      <w:r w:rsidR="001D2D0F" w:rsidRPr="006C1547">
        <w:rPr>
          <w:rFonts w:ascii="Times New Roman" w:hAnsi="Times New Roman" w:cs="Times New Roman"/>
        </w:rPr>
        <w:tab/>
      </w:r>
      <w:r w:rsidR="001D2D0F" w:rsidRPr="006C1547">
        <w:rPr>
          <w:rFonts w:ascii="Times New Roman" w:hAnsi="Times New Roman" w:cs="Times New Roman"/>
        </w:rPr>
        <w:tab/>
      </w:r>
      <w:r w:rsidR="001D2D0F" w:rsidRPr="006C1547">
        <w:rPr>
          <w:rFonts w:ascii="Times New Roman" w:hAnsi="Times New Roman" w:cs="Times New Roman"/>
        </w:rPr>
        <w:tab/>
      </w:r>
      <w:r w:rsidR="006C1547" w:rsidRPr="006C1547">
        <w:rPr>
          <w:rFonts w:ascii="Times New Roman" w:hAnsi="Times New Roman" w:cs="Times New Roman"/>
          <w:b/>
          <w:bCs/>
        </w:rPr>
        <w:t xml:space="preserve">             14 bodů</w:t>
      </w:r>
    </w:p>
    <w:p w14:paraId="793A1AB1" w14:textId="77777777" w:rsidR="009E217B" w:rsidRPr="006C1547" w:rsidRDefault="009E217B" w:rsidP="009E217B">
      <w:pPr>
        <w:rPr>
          <w:rFonts w:ascii="Times New Roman" w:hAnsi="Times New Roman" w:cs="Times New Roman"/>
        </w:rPr>
      </w:pPr>
    </w:p>
    <w:p w14:paraId="451EE279" w14:textId="06BEFD86" w:rsidR="009E217B" w:rsidRPr="006C1547" w:rsidRDefault="009E217B" w:rsidP="009E217B">
      <w:pPr>
        <w:rPr>
          <w:rFonts w:ascii="Times New Roman" w:hAnsi="Times New Roman" w:cs="Times New Roman"/>
          <w:b/>
          <w:bCs/>
        </w:rPr>
      </w:pPr>
      <w:r w:rsidRPr="006C1547">
        <w:rPr>
          <w:rFonts w:ascii="Times New Roman" w:hAnsi="Times New Roman" w:cs="Times New Roman"/>
        </w:rPr>
        <w:t>Děti s trvalým pobytem v Heřmanově Městci a místních částech (Radlín, Chotěnice, Konopáč), které</w:t>
      </w:r>
      <w:r w:rsidR="006C1547">
        <w:rPr>
          <w:rFonts w:ascii="Times New Roman" w:hAnsi="Times New Roman" w:cs="Times New Roman"/>
        </w:rPr>
        <w:t> </w:t>
      </w:r>
      <w:r w:rsidRPr="006C1547">
        <w:rPr>
          <w:rFonts w:ascii="Times New Roman" w:hAnsi="Times New Roman" w:cs="Times New Roman"/>
        </w:rPr>
        <w:t>k 31.8.2026 dosáhnou 3 let</w:t>
      </w:r>
      <w:r w:rsidRPr="006C1547">
        <w:rPr>
          <w:rFonts w:ascii="Times New Roman" w:hAnsi="Times New Roman" w:cs="Times New Roman"/>
        </w:rPr>
        <w:tab/>
      </w:r>
      <w:r w:rsidRPr="006C1547">
        <w:rPr>
          <w:rFonts w:ascii="Times New Roman" w:hAnsi="Times New Roman" w:cs="Times New Roman"/>
        </w:rPr>
        <w:tab/>
      </w:r>
      <w:r w:rsidRPr="006C1547">
        <w:rPr>
          <w:rFonts w:ascii="Times New Roman" w:hAnsi="Times New Roman" w:cs="Times New Roman"/>
        </w:rPr>
        <w:tab/>
      </w:r>
      <w:r w:rsidR="00AF346F" w:rsidRPr="006C1547">
        <w:rPr>
          <w:rFonts w:ascii="Times New Roman" w:hAnsi="Times New Roman" w:cs="Times New Roman"/>
        </w:rPr>
        <w:tab/>
      </w:r>
      <w:r w:rsidR="00AF346F" w:rsidRPr="006C1547">
        <w:rPr>
          <w:rFonts w:ascii="Times New Roman" w:hAnsi="Times New Roman" w:cs="Times New Roman"/>
        </w:rPr>
        <w:tab/>
      </w:r>
      <w:r w:rsidR="00AF346F" w:rsidRPr="006C1547">
        <w:rPr>
          <w:rFonts w:ascii="Times New Roman" w:hAnsi="Times New Roman" w:cs="Times New Roman"/>
        </w:rPr>
        <w:tab/>
      </w:r>
      <w:r w:rsidR="006C1547">
        <w:rPr>
          <w:rFonts w:ascii="Times New Roman" w:hAnsi="Times New Roman" w:cs="Times New Roman"/>
        </w:rPr>
        <w:t xml:space="preserve">             </w:t>
      </w:r>
      <w:r w:rsidR="006C1547" w:rsidRPr="006C1547">
        <w:rPr>
          <w:rFonts w:ascii="Times New Roman" w:hAnsi="Times New Roman" w:cs="Times New Roman"/>
          <w:b/>
          <w:bCs/>
        </w:rPr>
        <w:t>12 bodů</w:t>
      </w:r>
    </w:p>
    <w:p w14:paraId="4CE324A2" w14:textId="77777777" w:rsidR="009E217B" w:rsidRPr="006C1547" w:rsidRDefault="009E217B" w:rsidP="009E217B">
      <w:pPr>
        <w:rPr>
          <w:rFonts w:ascii="Times New Roman" w:hAnsi="Times New Roman" w:cs="Times New Roman"/>
        </w:rPr>
      </w:pPr>
    </w:p>
    <w:p w14:paraId="64E22C65" w14:textId="16B6F16A" w:rsidR="009E217B" w:rsidRPr="006C1547" w:rsidRDefault="009E217B" w:rsidP="009E217B">
      <w:pPr>
        <w:rPr>
          <w:rFonts w:ascii="Times New Roman" w:hAnsi="Times New Roman" w:cs="Times New Roman"/>
        </w:rPr>
      </w:pPr>
      <w:r w:rsidRPr="006C1547">
        <w:rPr>
          <w:rFonts w:ascii="Times New Roman" w:hAnsi="Times New Roman" w:cs="Times New Roman"/>
        </w:rPr>
        <w:t xml:space="preserve">V případě volné kapacity budou přijaty děti </w:t>
      </w:r>
      <w:r w:rsidR="007E2060" w:rsidRPr="006C1547">
        <w:rPr>
          <w:rFonts w:ascii="Times New Roman" w:hAnsi="Times New Roman" w:cs="Times New Roman"/>
        </w:rPr>
        <w:t>mimo trvalý pobyt města Heřmanův Městec</w:t>
      </w:r>
      <w:r w:rsidRPr="006C1547">
        <w:rPr>
          <w:rFonts w:ascii="Times New Roman" w:hAnsi="Times New Roman" w:cs="Times New Roman"/>
        </w:rPr>
        <w:t>, rozhoduje věk dítěte</w:t>
      </w:r>
      <w:r w:rsidR="007E2060" w:rsidRPr="006C1547">
        <w:rPr>
          <w:rFonts w:ascii="Times New Roman" w:hAnsi="Times New Roman" w:cs="Times New Roman"/>
        </w:rPr>
        <w:t xml:space="preserve"> </w:t>
      </w:r>
      <w:r w:rsidRPr="006C1547">
        <w:rPr>
          <w:rFonts w:ascii="Times New Roman" w:hAnsi="Times New Roman" w:cs="Times New Roman"/>
        </w:rPr>
        <w:t>(od nejstaršího k nejmladšímu)</w:t>
      </w:r>
      <w:r w:rsidR="00381862" w:rsidRPr="006C1547">
        <w:rPr>
          <w:rFonts w:ascii="Times New Roman" w:hAnsi="Times New Roman" w:cs="Times New Roman"/>
        </w:rPr>
        <w:tab/>
      </w:r>
      <w:r w:rsidR="00381862" w:rsidRPr="006C1547">
        <w:rPr>
          <w:rFonts w:ascii="Times New Roman" w:hAnsi="Times New Roman" w:cs="Times New Roman"/>
        </w:rPr>
        <w:tab/>
      </w:r>
      <w:r w:rsidR="00381862" w:rsidRPr="006C1547">
        <w:rPr>
          <w:rFonts w:ascii="Times New Roman" w:hAnsi="Times New Roman" w:cs="Times New Roman"/>
        </w:rPr>
        <w:tab/>
      </w:r>
      <w:r w:rsidR="00381862" w:rsidRPr="006C1547">
        <w:rPr>
          <w:rFonts w:ascii="Times New Roman" w:hAnsi="Times New Roman" w:cs="Times New Roman"/>
        </w:rPr>
        <w:tab/>
      </w:r>
      <w:r w:rsidR="00381862" w:rsidRPr="006C1547">
        <w:rPr>
          <w:rFonts w:ascii="Times New Roman" w:hAnsi="Times New Roman" w:cs="Times New Roman"/>
        </w:rPr>
        <w:tab/>
      </w:r>
      <w:r w:rsidR="00381862" w:rsidRPr="006C1547">
        <w:rPr>
          <w:rFonts w:ascii="Times New Roman" w:hAnsi="Times New Roman" w:cs="Times New Roman"/>
        </w:rPr>
        <w:tab/>
      </w:r>
      <w:r w:rsidR="00381862" w:rsidRPr="006C1547">
        <w:rPr>
          <w:rFonts w:ascii="Times New Roman" w:hAnsi="Times New Roman" w:cs="Times New Roman"/>
        </w:rPr>
        <w:tab/>
      </w:r>
      <w:r w:rsidR="00381862" w:rsidRPr="006C1547">
        <w:rPr>
          <w:rFonts w:ascii="Times New Roman" w:hAnsi="Times New Roman" w:cs="Times New Roman"/>
        </w:rPr>
        <w:tab/>
      </w:r>
      <w:r w:rsidR="007E2060" w:rsidRPr="006C1547">
        <w:rPr>
          <w:rFonts w:ascii="Times New Roman" w:hAnsi="Times New Roman" w:cs="Times New Roman"/>
        </w:rPr>
        <w:tab/>
      </w:r>
      <w:r w:rsidR="007E2060" w:rsidRPr="006C1547">
        <w:rPr>
          <w:rFonts w:ascii="Times New Roman" w:hAnsi="Times New Roman" w:cs="Times New Roman"/>
        </w:rPr>
        <w:tab/>
      </w:r>
      <w:r w:rsidR="007E2060" w:rsidRPr="006C1547">
        <w:rPr>
          <w:rFonts w:ascii="Times New Roman" w:hAnsi="Times New Roman" w:cs="Times New Roman"/>
        </w:rPr>
        <w:tab/>
      </w:r>
      <w:r w:rsidR="007E2060" w:rsidRPr="006C1547">
        <w:rPr>
          <w:rFonts w:ascii="Times New Roman" w:hAnsi="Times New Roman" w:cs="Times New Roman"/>
        </w:rPr>
        <w:tab/>
      </w:r>
      <w:r w:rsidR="007E2060" w:rsidRPr="006C1547">
        <w:rPr>
          <w:rFonts w:ascii="Times New Roman" w:hAnsi="Times New Roman" w:cs="Times New Roman"/>
        </w:rPr>
        <w:tab/>
      </w:r>
      <w:r w:rsidR="007E2060" w:rsidRPr="006C1547">
        <w:rPr>
          <w:rFonts w:ascii="Times New Roman" w:hAnsi="Times New Roman" w:cs="Times New Roman"/>
        </w:rPr>
        <w:tab/>
      </w:r>
      <w:r w:rsidR="007E2060" w:rsidRPr="006C1547">
        <w:rPr>
          <w:rFonts w:ascii="Times New Roman" w:hAnsi="Times New Roman" w:cs="Times New Roman"/>
        </w:rPr>
        <w:tab/>
      </w:r>
      <w:r w:rsidR="007E2060" w:rsidRPr="006C1547">
        <w:rPr>
          <w:rFonts w:ascii="Times New Roman" w:hAnsi="Times New Roman" w:cs="Times New Roman"/>
        </w:rPr>
        <w:tab/>
      </w:r>
      <w:r w:rsidR="007E2060" w:rsidRPr="006C1547">
        <w:rPr>
          <w:rFonts w:ascii="Times New Roman" w:hAnsi="Times New Roman" w:cs="Times New Roman"/>
        </w:rPr>
        <w:tab/>
      </w:r>
      <w:r w:rsidR="007E2060" w:rsidRPr="006C1547">
        <w:rPr>
          <w:rFonts w:ascii="Times New Roman" w:hAnsi="Times New Roman" w:cs="Times New Roman"/>
        </w:rPr>
        <w:tab/>
      </w:r>
      <w:r w:rsidR="00381862" w:rsidRPr="006C1547">
        <w:rPr>
          <w:rFonts w:ascii="Times New Roman" w:hAnsi="Times New Roman" w:cs="Times New Roman"/>
          <w:b/>
          <w:bCs/>
        </w:rPr>
        <w:t>10 bodů</w:t>
      </w:r>
    </w:p>
    <w:p w14:paraId="53CE10BB" w14:textId="77777777" w:rsidR="00381862" w:rsidRPr="006C1547" w:rsidRDefault="00381862" w:rsidP="009E217B">
      <w:pPr>
        <w:rPr>
          <w:rFonts w:ascii="Times New Roman" w:hAnsi="Times New Roman" w:cs="Times New Roman"/>
        </w:rPr>
      </w:pPr>
    </w:p>
    <w:p w14:paraId="2364C14F" w14:textId="1F8F083D" w:rsidR="00381862" w:rsidRPr="006C1547" w:rsidRDefault="00381862" w:rsidP="009E217B">
      <w:pPr>
        <w:rPr>
          <w:rFonts w:ascii="Times New Roman" w:hAnsi="Times New Roman" w:cs="Times New Roman"/>
        </w:rPr>
      </w:pPr>
      <w:r w:rsidRPr="006C1547">
        <w:rPr>
          <w:rFonts w:ascii="Times New Roman" w:hAnsi="Times New Roman" w:cs="Times New Roman"/>
        </w:rPr>
        <w:t>Dítě, jehož sourozenec je zapsán k 1. 9. 2026 k docházce v MŠ J</w:t>
      </w:r>
      <w:r w:rsidR="006C1547" w:rsidRPr="006C1547">
        <w:rPr>
          <w:rFonts w:ascii="Times New Roman" w:hAnsi="Times New Roman" w:cs="Times New Roman"/>
        </w:rPr>
        <w:t xml:space="preserve">onášova </w:t>
      </w:r>
      <w:r w:rsidRPr="006C1547">
        <w:rPr>
          <w:rFonts w:ascii="Times New Roman" w:hAnsi="Times New Roman" w:cs="Times New Roman"/>
        </w:rPr>
        <w:tab/>
      </w:r>
      <w:r w:rsidRPr="006C1547">
        <w:rPr>
          <w:rFonts w:ascii="Times New Roman" w:hAnsi="Times New Roman" w:cs="Times New Roman"/>
        </w:rPr>
        <w:tab/>
        <w:t xml:space="preserve">  </w:t>
      </w:r>
      <w:r w:rsidRPr="006C1547">
        <w:rPr>
          <w:rFonts w:ascii="Times New Roman" w:hAnsi="Times New Roman" w:cs="Times New Roman"/>
          <w:b/>
          <w:bCs/>
        </w:rPr>
        <w:t>1 bod</w:t>
      </w:r>
    </w:p>
    <w:p w14:paraId="44BE87C0" w14:textId="77777777" w:rsidR="00381862" w:rsidRPr="006C1547" w:rsidRDefault="00381862" w:rsidP="006C1547">
      <w:pPr>
        <w:jc w:val="both"/>
        <w:rPr>
          <w:rFonts w:ascii="Times New Roman" w:hAnsi="Times New Roman" w:cs="Times New Roman"/>
        </w:rPr>
      </w:pPr>
    </w:p>
    <w:p w14:paraId="0B822BCE" w14:textId="77777777" w:rsidR="00500F5D" w:rsidRDefault="00381862" w:rsidP="006C1547">
      <w:pPr>
        <w:jc w:val="both"/>
        <w:rPr>
          <w:rFonts w:ascii="Times New Roman" w:hAnsi="Times New Roman" w:cs="Times New Roman"/>
        </w:rPr>
      </w:pPr>
      <w:r w:rsidRPr="006C1547">
        <w:rPr>
          <w:rFonts w:ascii="Times New Roman" w:hAnsi="Times New Roman" w:cs="Times New Roman"/>
        </w:rPr>
        <w:t>Přednostně bude přijato dítě s vyšším celkovým hodnocením</w:t>
      </w:r>
      <w:r w:rsidR="007E2060" w:rsidRPr="006C1547">
        <w:rPr>
          <w:rFonts w:ascii="Times New Roman" w:hAnsi="Times New Roman" w:cs="Times New Roman"/>
        </w:rPr>
        <w:t xml:space="preserve"> dle výše uvedených kritérií</w:t>
      </w:r>
      <w:r w:rsidRPr="006C1547">
        <w:rPr>
          <w:rFonts w:ascii="Times New Roman" w:hAnsi="Times New Roman" w:cs="Times New Roman"/>
        </w:rPr>
        <w:t>.</w:t>
      </w:r>
    </w:p>
    <w:p w14:paraId="28B4056F" w14:textId="1D414EE4" w:rsidR="00500F5D" w:rsidRDefault="00381862" w:rsidP="006C1547">
      <w:pPr>
        <w:jc w:val="both"/>
        <w:rPr>
          <w:rFonts w:ascii="Times New Roman" w:hAnsi="Times New Roman" w:cs="Times New Roman"/>
        </w:rPr>
      </w:pPr>
      <w:r w:rsidRPr="006C1547">
        <w:rPr>
          <w:rFonts w:ascii="Times New Roman" w:hAnsi="Times New Roman" w:cs="Times New Roman"/>
        </w:rPr>
        <w:t xml:space="preserve">Při shodném počtu bodů bude rozhodovat věk dítěte (starší </w:t>
      </w:r>
      <w:r w:rsidR="007E2060" w:rsidRPr="006C1547">
        <w:rPr>
          <w:rFonts w:ascii="Times New Roman" w:hAnsi="Times New Roman" w:cs="Times New Roman"/>
        </w:rPr>
        <w:t xml:space="preserve">dítě </w:t>
      </w:r>
      <w:r w:rsidRPr="006C1547">
        <w:rPr>
          <w:rFonts w:ascii="Times New Roman" w:hAnsi="Times New Roman" w:cs="Times New Roman"/>
        </w:rPr>
        <w:t>má přednost</w:t>
      </w:r>
      <w:r w:rsidR="007E2060" w:rsidRPr="006C1547">
        <w:rPr>
          <w:rFonts w:ascii="Times New Roman" w:hAnsi="Times New Roman" w:cs="Times New Roman"/>
        </w:rPr>
        <w:t xml:space="preserve"> před mladším</w:t>
      </w:r>
      <w:r w:rsidRPr="006C1547">
        <w:rPr>
          <w:rFonts w:ascii="Times New Roman" w:hAnsi="Times New Roman" w:cs="Times New Roman"/>
        </w:rPr>
        <w:t>).</w:t>
      </w:r>
    </w:p>
    <w:p w14:paraId="5C6AA9FD" w14:textId="6D7C32F4" w:rsidR="00381862" w:rsidRPr="006C1547" w:rsidRDefault="00381862" w:rsidP="006C1547">
      <w:pPr>
        <w:jc w:val="both"/>
        <w:rPr>
          <w:rFonts w:ascii="Times New Roman" w:hAnsi="Times New Roman" w:cs="Times New Roman"/>
        </w:rPr>
      </w:pPr>
      <w:r w:rsidRPr="006C1547">
        <w:rPr>
          <w:rFonts w:ascii="Times New Roman" w:hAnsi="Times New Roman" w:cs="Times New Roman"/>
        </w:rPr>
        <w:t>V</w:t>
      </w:r>
      <w:r w:rsidR="007E2060" w:rsidRPr="006C1547">
        <w:rPr>
          <w:rFonts w:ascii="Times New Roman" w:hAnsi="Times New Roman" w:cs="Times New Roman"/>
        </w:rPr>
        <w:t> případě stejného data narození dítěte rozhodne o pořadí losování.</w:t>
      </w:r>
    </w:p>
    <w:p w14:paraId="03083591" w14:textId="77777777" w:rsidR="00381862" w:rsidRPr="006C1547" w:rsidRDefault="00381862" w:rsidP="006C1547">
      <w:pPr>
        <w:rPr>
          <w:rFonts w:ascii="Times New Roman" w:hAnsi="Times New Roman" w:cs="Times New Roman"/>
          <w:b/>
          <w:bCs/>
        </w:rPr>
      </w:pPr>
      <w:r w:rsidRPr="006C1547">
        <w:rPr>
          <w:rFonts w:ascii="Times New Roman" w:hAnsi="Times New Roman" w:cs="Times New Roman"/>
          <w:b/>
          <w:bCs/>
        </w:rPr>
        <w:t>Předškolní vzdělávání je povinné pro děti, které dovrší nejpozději k 31. 8. 2026 věku 5 let.</w:t>
      </w:r>
    </w:p>
    <w:p w14:paraId="6CFBA94E" w14:textId="77777777" w:rsidR="009E217B" w:rsidRPr="006C1547" w:rsidRDefault="009E217B" w:rsidP="007E2060">
      <w:pPr>
        <w:jc w:val="center"/>
        <w:rPr>
          <w:rFonts w:ascii="Times New Roman" w:hAnsi="Times New Roman" w:cs="Times New Roman"/>
          <w:u w:val="single"/>
        </w:rPr>
      </w:pPr>
    </w:p>
    <w:p w14:paraId="0D9B06EF" w14:textId="0BA88AAF" w:rsidR="004B0B46" w:rsidRPr="00EA6B25" w:rsidRDefault="00381862" w:rsidP="008C3C0E">
      <w:pPr>
        <w:rPr>
          <w:rFonts w:ascii="Times New Roman" w:hAnsi="Times New Roman" w:cs="Times New Roman"/>
          <w:b/>
          <w:bCs/>
          <w:u w:val="single"/>
        </w:rPr>
      </w:pPr>
      <w:r w:rsidRPr="00EA6B25">
        <w:rPr>
          <w:rFonts w:ascii="Times New Roman" w:hAnsi="Times New Roman" w:cs="Times New Roman"/>
          <w:b/>
          <w:bCs/>
          <w:u w:val="single"/>
        </w:rPr>
        <w:t xml:space="preserve">Tato kritéria jsou jednotná pro </w:t>
      </w:r>
      <w:r w:rsidR="007E2060" w:rsidRPr="00EA6B25">
        <w:rPr>
          <w:rFonts w:ascii="Times New Roman" w:hAnsi="Times New Roman" w:cs="Times New Roman"/>
          <w:b/>
          <w:bCs/>
          <w:u w:val="single"/>
        </w:rPr>
        <w:t>MŠ Heřmanův Městec,</w:t>
      </w:r>
      <w:r w:rsidRPr="00EA6B25">
        <w:rPr>
          <w:rFonts w:ascii="Times New Roman" w:hAnsi="Times New Roman" w:cs="Times New Roman"/>
          <w:b/>
          <w:bCs/>
          <w:u w:val="single"/>
        </w:rPr>
        <w:t xml:space="preserve"> Jiráskova a </w:t>
      </w:r>
      <w:r w:rsidR="007E2060" w:rsidRPr="00EA6B25">
        <w:rPr>
          <w:rFonts w:ascii="Times New Roman" w:hAnsi="Times New Roman" w:cs="Times New Roman"/>
          <w:b/>
          <w:bCs/>
          <w:u w:val="single"/>
        </w:rPr>
        <w:t>MŠ</w:t>
      </w:r>
      <w:r w:rsidRPr="00EA6B25">
        <w:rPr>
          <w:rFonts w:ascii="Times New Roman" w:hAnsi="Times New Roman" w:cs="Times New Roman"/>
          <w:b/>
          <w:bCs/>
          <w:u w:val="single"/>
        </w:rPr>
        <w:t xml:space="preserve"> Heřmanův Městec</w:t>
      </w:r>
      <w:r w:rsidR="007E2060" w:rsidRPr="00EA6B25">
        <w:rPr>
          <w:rFonts w:ascii="Times New Roman" w:hAnsi="Times New Roman" w:cs="Times New Roman"/>
          <w:b/>
          <w:bCs/>
          <w:u w:val="single"/>
        </w:rPr>
        <w:t>, Jonášova</w:t>
      </w:r>
      <w:r w:rsidRPr="00EA6B25">
        <w:rPr>
          <w:rFonts w:ascii="Times New Roman" w:hAnsi="Times New Roman" w:cs="Times New Roman"/>
          <w:b/>
          <w:bCs/>
          <w:u w:val="single"/>
        </w:rPr>
        <w:t>.</w:t>
      </w:r>
    </w:p>
    <w:p w14:paraId="0F65B11B" w14:textId="77777777" w:rsidR="004B0B46" w:rsidRPr="006C1547" w:rsidRDefault="004B0B46" w:rsidP="009E217B">
      <w:pPr>
        <w:rPr>
          <w:rFonts w:ascii="Times New Roman" w:hAnsi="Times New Roman" w:cs="Times New Roman"/>
        </w:rPr>
      </w:pPr>
    </w:p>
    <w:p w14:paraId="757E93D1" w14:textId="77777777" w:rsidR="00724D73" w:rsidRPr="006C1547" w:rsidRDefault="00724D73" w:rsidP="004B0B46">
      <w:pPr>
        <w:rPr>
          <w:rFonts w:ascii="Times New Roman" w:hAnsi="Times New Roman" w:cs="Times New Roman"/>
        </w:rPr>
      </w:pPr>
    </w:p>
    <w:p w14:paraId="7327DBDB" w14:textId="52091ABE" w:rsidR="009E217B" w:rsidRPr="006C1547" w:rsidRDefault="004B0B46" w:rsidP="004B0B46">
      <w:pPr>
        <w:rPr>
          <w:rFonts w:ascii="Times New Roman" w:hAnsi="Times New Roman" w:cs="Times New Roman"/>
        </w:rPr>
      </w:pPr>
      <w:r w:rsidRPr="006C1547">
        <w:rPr>
          <w:rFonts w:ascii="Times New Roman" w:hAnsi="Times New Roman" w:cs="Times New Roman"/>
        </w:rPr>
        <w:t>V Heřmanově Městci dne 1. 3. 202</w:t>
      </w:r>
      <w:r w:rsidR="007E2060" w:rsidRPr="006C1547">
        <w:rPr>
          <w:rFonts w:ascii="Times New Roman" w:hAnsi="Times New Roman" w:cs="Times New Roman"/>
        </w:rPr>
        <w:t>6</w:t>
      </w:r>
      <w:r w:rsidR="00381862" w:rsidRPr="006C1547">
        <w:rPr>
          <w:rFonts w:ascii="Times New Roman" w:hAnsi="Times New Roman" w:cs="Times New Roman"/>
        </w:rPr>
        <w:t xml:space="preserve"> </w:t>
      </w:r>
      <w:r w:rsidRPr="006C1547">
        <w:rPr>
          <w:rFonts w:ascii="Times New Roman" w:hAnsi="Times New Roman" w:cs="Times New Roman"/>
        </w:rPr>
        <w:tab/>
      </w:r>
      <w:r w:rsidRPr="006C1547">
        <w:rPr>
          <w:rFonts w:ascii="Times New Roman" w:hAnsi="Times New Roman" w:cs="Times New Roman"/>
        </w:rPr>
        <w:tab/>
      </w:r>
      <w:r w:rsidRPr="006C1547">
        <w:rPr>
          <w:rFonts w:ascii="Times New Roman" w:hAnsi="Times New Roman" w:cs="Times New Roman"/>
        </w:rPr>
        <w:tab/>
      </w:r>
      <w:r w:rsidR="006C1547">
        <w:rPr>
          <w:rFonts w:ascii="Times New Roman" w:hAnsi="Times New Roman" w:cs="Times New Roman"/>
        </w:rPr>
        <w:t xml:space="preserve">            </w:t>
      </w:r>
      <w:r w:rsidR="006C1547" w:rsidRPr="006C1547">
        <w:rPr>
          <w:rFonts w:ascii="Times New Roman" w:hAnsi="Times New Roman" w:cs="Times New Roman"/>
        </w:rPr>
        <w:t>Bc. Ivana Benešová, M</w:t>
      </w:r>
      <w:r w:rsidR="0015007D">
        <w:rPr>
          <w:rFonts w:ascii="Times New Roman" w:hAnsi="Times New Roman" w:cs="Times New Roman"/>
        </w:rPr>
        <w:t>Š</w:t>
      </w:r>
      <w:r w:rsidR="006C1547" w:rsidRPr="006C1547">
        <w:rPr>
          <w:rFonts w:ascii="Times New Roman" w:hAnsi="Times New Roman" w:cs="Times New Roman"/>
        </w:rPr>
        <w:t xml:space="preserve"> Jonášova </w:t>
      </w:r>
    </w:p>
    <w:sectPr w:rsidR="009E217B" w:rsidRPr="006C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603EB"/>
    <w:multiLevelType w:val="hybridMultilevel"/>
    <w:tmpl w:val="8E5AB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6F"/>
    <w:rsid w:val="000344CB"/>
    <w:rsid w:val="00042253"/>
    <w:rsid w:val="000A5838"/>
    <w:rsid w:val="0015007D"/>
    <w:rsid w:val="001D2D0F"/>
    <w:rsid w:val="00381862"/>
    <w:rsid w:val="00485D9A"/>
    <w:rsid w:val="004B0B46"/>
    <w:rsid w:val="004E03FF"/>
    <w:rsid w:val="00500F5D"/>
    <w:rsid w:val="005F769B"/>
    <w:rsid w:val="006C1547"/>
    <w:rsid w:val="006E18A8"/>
    <w:rsid w:val="00706B04"/>
    <w:rsid w:val="00724D73"/>
    <w:rsid w:val="007E2060"/>
    <w:rsid w:val="008C3C0E"/>
    <w:rsid w:val="009E217B"/>
    <w:rsid w:val="00A05DB5"/>
    <w:rsid w:val="00A161E5"/>
    <w:rsid w:val="00AF346F"/>
    <w:rsid w:val="00B43135"/>
    <w:rsid w:val="00C857FD"/>
    <w:rsid w:val="00D548E9"/>
    <w:rsid w:val="00EA6B25"/>
    <w:rsid w:val="00F8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92BD8"/>
  <w15:chartTrackingRefBased/>
  <w15:docId w15:val="{81A91321-4548-4A75-BC92-CE6F0C7A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5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5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5D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5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5D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5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5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5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5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5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5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5D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5DB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5DB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5D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5D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5D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5D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5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5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5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5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5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5D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5D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5DB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5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5DB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5D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Krit&#233;ria%20p&#345;i%20p&#345;ij&#237;mac&#237;%20&#345;&#237;zen&#237;%202026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Kritéria při přijímací řízení 2026</Template>
  <TotalTime>23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 versal</dc:creator>
  <cp:keywords/>
  <dc:description/>
  <cp:lastModifiedBy>Ivana</cp:lastModifiedBy>
  <cp:revision>25</cp:revision>
  <dcterms:created xsi:type="dcterms:W3CDTF">2026-02-25T10:01:00Z</dcterms:created>
  <dcterms:modified xsi:type="dcterms:W3CDTF">2026-03-01T19:20:00Z</dcterms:modified>
</cp:coreProperties>
</file>